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70" w:rsidRPr="003A4FE6" w:rsidRDefault="00142A70" w:rsidP="00142A70">
      <w:pPr>
        <w:spacing w:after="200" w:line="276" w:lineRule="auto"/>
        <w:ind w:firstLine="720"/>
        <w:jc w:val="center"/>
        <w:rPr>
          <w:rFonts w:ascii="Mangal" w:hAnsi="Mangal" w:cs="Mangal"/>
          <w:b/>
          <w:sz w:val="36"/>
          <w:szCs w:val="36"/>
          <w:u w:val="single"/>
          <w:lang w:bidi="hi-IN"/>
        </w:rPr>
      </w:pPr>
      <w:r w:rsidRPr="003A4FE6">
        <w:rPr>
          <w:rFonts w:ascii="Mangal" w:hAnsi="Mangal" w:cs="Mangal"/>
          <w:b/>
          <w:sz w:val="36"/>
          <w:szCs w:val="36"/>
          <w:u w:val="single"/>
          <w:lang w:bidi="hi-IN"/>
        </w:rPr>
        <w:t>Instructions for the conduct of Internal Assessment</w:t>
      </w:r>
    </w:p>
    <w:p w:rsidR="00142A70" w:rsidRDefault="00142A70" w:rsidP="00142A70">
      <w:pPr>
        <w:pStyle w:val="NormalWeb"/>
        <w:numPr>
          <w:ilvl w:val="0"/>
          <w:numId w:val="1"/>
        </w:numPr>
        <w:shd w:val="clear" w:color="auto" w:fill="FFFFFF"/>
        <w:jc w:val="both"/>
        <w:rPr>
          <w:rFonts w:ascii="Arial" w:hAnsi="Arial" w:cs="Arial"/>
          <w:color w:val="222222"/>
          <w:sz w:val="28"/>
          <w:szCs w:val="28"/>
          <w:lang w:val="en-AU"/>
        </w:rPr>
      </w:pPr>
      <w:r>
        <w:rPr>
          <w:rFonts w:ascii="Arial" w:hAnsi="Arial" w:cs="Arial"/>
          <w:color w:val="222222"/>
          <w:sz w:val="28"/>
          <w:szCs w:val="28"/>
          <w:lang w:val="en-AU"/>
        </w:rPr>
        <w:t>Students will appear in examinations from their homes. Assessment questions will be sent to the students via email ids by the concerned teacher.</w:t>
      </w:r>
    </w:p>
    <w:p w:rsidR="00142A70" w:rsidRPr="002E3D0C" w:rsidRDefault="00142A70" w:rsidP="00142A70">
      <w:pPr>
        <w:pStyle w:val="NormalWeb"/>
        <w:numPr>
          <w:ilvl w:val="0"/>
          <w:numId w:val="1"/>
        </w:numPr>
        <w:shd w:val="clear" w:color="auto" w:fill="FFFFFF"/>
        <w:jc w:val="both"/>
        <w:rPr>
          <w:color w:val="222222"/>
        </w:rPr>
      </w:pPr>
      <w:r>
        <w:rPr>
          <w:rFonts w:ascii="Arial" w:hAnsi="Arial" w:cs="Arial"/>
          <w:color w:val="222222"/>
          <w:sz w:val="28"/>
          <w:szCs w:val="28"/>
          <w:lang w:val="en-AU"/>
        </w:rPr>
        <w:t>They will download question papers and attempt questions on plain papers with the following details on the first page</w:t>
      </w:r>
    </w:p>
    <w:p w:rsidR="00142A70" w:rsidRPr="002E3D0C" w:rsidRDefault="00142A70" w:rsidP="00142A70">
      <w:pPr>
        <w:pStyle w:val="NormalWeb"/>
        <w:shd w:val="clear" w:color="auto" w:fill="FFFFFF"/>
        <w:spacing w:before="0" w:beforeAutospacing="0" w:after="0" w:afterAutospacing="0"/>
        <w:ind w:left="1440" w:firstLine="720"/>
        <w:jc w:val="both"/>
        <w:rPr>
          <w:rFonts w:ascii="Arial" w:hAnsi="Arial" w:cs="Arial"/>
          <w:b/>
          <w:color w:val="222222"/>
          <w:sz w:val="28"/>
          <w:szCs w:val="28"/>
          <w:lang w:val="en-AU"/>
        </w:rPr>
      </w:pPr>
      <w:r w:rsidRPr="002E3D0C">
        <w:rPr>
          <w:rFonts w:ascii="Arial" w:hAnsi="Arial" w:cs="Arial"/>
          <w:b/>
          <w:color w:val="222222"/>
          <w:sz w:val="28"/>
          <w:szCs w:val="28"/>
          <w:lang w:val="en-AU"/>
        </w:rPr>
        <w:t>Name</w:t>
      </w:r>
    </w:p>
    <w:p w:rsidR="00142A70" w:rsidRPr="002E3D0C" w:rsidRDefault="00142A70" w:rsidP="00142A70">
      <w:pPr>
        <w:pStyle w:val="NormalWeb"/>
        <w:shd w:val="clear" w:color="auto" w:fill="FFFFFF"/>
        <w:spacing w:before="0" w:beforeAutospacing="0" w:after="0" w:afterAutospacing="0"/>
        <w:ind w:left="1440" w:firstLine="720"/>
        <w:jc w:val="both"/>
        <w:rPr>
          <w:rFonts w:ascii="Arial" w:hAnsi="Arial" w:cs="Arial"/>
          <w:b/>
          <w:color w:val="222222"/>
          <w:sz w:val="28"/>
          <w:szCs w:val="28"/>
          <w:lang w:val="en-AU"/>
        </w:rPr>
      </w:pPr>
      <w:r w:rsidRPr="002E3D0C">
        <w:rPr>
          <w:rFonts w:ascii="Arial" w:hAnsi="Arial" w:cs="Arial"/>
          <w:b/>
          <w:color w:val="222222"/>
          <w:sz w:val="28"/>
          <w:szCs w:val="28"/>
          <w:lang w:val="en-AU"/>
        </w:rPr>
        <w:t>University Roll Number</w:t>
      </w:r>
    </w:p>
    <w:p w:rsidR="00142A70" w:rsidRDefault="00142A70" w:rsidP="00142A70">
      <w:pPr>
        <w:pStyle w:val="NormalWeb"/>
        <w:shd w:val="clear" w:color="auto" w:fill="FFFFFF"/>
        <w:spacing w:before="0" w:beforeAutospacing="0" w:after="0" w:afterAutospacing="0"/>
        <w:ind w:left="1440" w:firstLine="720"/>
        <w:jc w:val="both"/>
        <w:rPr>
          <w:rFonts w:ascii="Arial" w:hAnsi="Arial" w:cs="Arial"/>
          <w:b/>
          <w:color w:val="222222"/>
          <w:sz w:val="28"/>
          <w:szCs w:val="28"/>
          <w:lang w:val="en-AU"/>
        </w:rPr>
      </w:pPr>
      <w:r w:rsidRPr="002E3D0C">
        <w:rPr>
          <w:rFonts w:ascii="Arial" w:hAnsi="Arial" w:cs="Arial"/>
          <w:b/>
          <w:color w:val="222222"/>
          <w:sz w:val="28"/>
          <w:szCs w:val="28"/>
          <w:lang w:val="en-AU"/>
        </w:rPr>
        <w:t>College</w:t>
      </w:r>
    </w:p>
    <w:p w:rsidR="00142A70" w:rsidRDefault="00142A70" w:rsidP="00142A70">
      <w:pPr>
        <w:pStyle w:val="NormalWeb"/>
        <w:shd w:val="clear" w:color="auto" w:fill="FFFFFF"/>
        <w:spacing w:before="0" w:beforeAutospacing="0" w:after="0" w:afterAutospacing="0"/>
        <w:ind w:left="1440" w:firstLine="720"/>
        <w:jc w:val="both"/>
        <w:rPr>
          <w:rFonts w:ascii="Arial" w:hAnsi="Arial" w:cs="Arial"/>
          <w:b/>
          <w:color w:val="222222"/>
          <w:sz w:val="28"/>
          <w:szCs w:val="28"/>
          <w:lang w:val="en-AU"/>
        </w:rPr>
      </w:pPr>
      <w:r>
        <w:rPr>
          <w:rFonts w:ascii="Arial" w:hAnsi="Arial" w:cs="Arial"/>
          <w:b/>
          <w:color w:val="222222"/>
          <w:sz w:val="28"/>
          <w:szCs w:val="28"/>
          <w:lang w:val="en-AU"/>
        </w:rPr>
        <w:t>Course</w:t>
      </w:r>
    </w:p>
    <w:p w:rsidR="00142A70" w:rsidRPr="002E3D0C" w:rsidRDefault="00142A70" w:rsidP="00142A70">
      <w:pPr>
        <w:pStyle w:val="NormalWeb"/>
        <w:shd w:val="clear" w:color="auto" w:fill="FFFFFF"/>
        <w:spacing w:before="0" w:beforeAutospacing="0" w:after="0" w:afterAutospacing="0"/>
        <w:ind w:left="1440" w:firstLine="720"/>
        <w:jc w:val="both"/>
        <w:rPr>
          <w:b/>
          <w:color w:val="222222"/>
        </w:rPr>
      </w:pPr>
      <w:r>
        <w:rPr>
          <w:rFonts w:ascii="Arial" w:hAnsi="Arial" w:cs="Arial"/>
          <w:b/>
          <w:color w:val="222222"/>
          <w:sz w:val="28"/>
          <w:szCs w:val="28"/>
          <w:lang w:val="en-AU"/>
        </w:rPr>
        <w:t>Section</w:t>
      </w:r>
    </w:p>
    <w:p w:rsidR="00142A70" w:rsidRDefault="00142A70" w:rsidP="00142A70">
      <w:pPr>
        <w:pStyle w:val="NormalWeb"/>
        <w:numPr>
          <w:ilvl w:val="0"/>
          <w:numId w:val="1"/>
        </w:numPr>
        <w:shd w:val="clear" w:color="auto" w:fill="FFFFFF"/>
        <w:jc w:val="both"/>
        <w:rPr>
          <w:color w:val="222222"/>
        </w:rPr>
      </w:pPr>
      <w:r>
        <w:rPr>
          <w:rFonts w:ascii="Arial" w:hAnsi="Arial" w:cs="Arial"/>
          <w:color w:val="222222"/>
          <w:sz w:val="28"/>
          <w:szCs w:val="28"/>
          <w:lang w:val="en-AU"/>
        </w:rPr>
        <w:t>The duration of examination would be for one hour. One hour additional would be given for downloading the assessment paper, scanning the answer sheets, and sending the answers back to the concerned teacher by email.</w:t>
      </w:r>
    </w:p>
    <w:p w:rsidR="00142A70" w:rsidRDefault="00142A70" w:rsidP="00142A70">
      <w:pPr>
        <w:pStyle w:val="NormalWeb"/>
        <w:numPr>
          <w:ilvl w:val="0"/>
          <w:numId w:val="1"/>
        </w:numPr>
        <w:shd w:val="clear" w:color="auto" w:fill="FFFFFF"/>
        <w:jc w:val="both"/>
        <w:rPr>
          <w:rFonts w:ascii="Arial" w:hAnsi="Arial" w:cs="Arial"/>
          <w:color w:val="222222"/>
          <w:sz w:val="28"/>
          <w:szCs w:val="28"/>
          <w:lang w:val="en-AU"/>
        </w:rPr>
      </w:pPr>
      <w:r w:rsidRPr="002E3D0C">
        <w:rPr>
          <w:rFonts w:ascii="Arial" w:hAnsi="Arial" w:cs="Arial"/>
          <w:color w:val="222222"/>
          <w:sz w:val="28"/>
          <w:szCs w:val="28"/>
          <w:lang w:val="en-AU"/>
        </w:rPr>
        <w:t xml:space="preserve">The complete </w:t>
      </w:r>
      <w:r>
        <w:rPr>
          <w:rFonts w:ascii="Arial" w:hAnsi="Arial" w:cs="Arial"/>
          <w:color w:val="222222"/>
          <w:sz w:val="28"/>
          <w:szCs w:val="28"/>
          <w:lang w:val="en-AU"/>
        </w:rPr>
        <w:t>answer sheets</w:t>
      </w:r>
      <w:r w:rsidRPr="002E3D0C">
        <w:rPr>
          <w:rFonts w:ascii="Arial" w:hAnsi="Arial" w:cs="Arial"/>
          <w:color w:val="222222"/>
          <w:sz w:val="28"/>
          <w:szCs w:val="28"/>
          <w:lang w:val="en-AU"/>
        </w:rPr>
        <w:t xml:space="preserve"> must be scanned using scanners li</w:t>
      </w:r>
      <w:r>
        <w:rPr>
          <w:rFonts w:ascii="Arial" w:hAnsi="Arial" w:cs="Arial"/>
          <w:color w:val="222222"/>
          <w:sz w:val="28"/>
          <w:szCs w:val="28"/>
          <w:lang w:val="en-AU"/>
        </w:rPr>
        <w:t>ke</w:t>
      </w:r>
      <w:r w:rsidRPr="002E3D0C">
        <w:rPr>
          <w:rFonts w:ascii="Arial" w:hAnsi="Arial" w:cs="Arial"/>
          <w:color w:val="222222"/>
          <w:sz w:val="28"/>
          <w:szCs w:val="28"/>
          <w:lang w:val="en-AU"/>
        </w:rPr>
        <w:t xml:space="preserve"> </w:t>
      </w:r>
      <w:proofErr w:type="spellStart"/>
      <w:r w:rsidRPr="002E3D0C">
        <w:rPr>
          <w:rFonts w:ascii="Arial" w:hAnsi="Arial" w:cs="Arial"/>
          <w:color w:val="222222"/>
          <w:sz w:val="28"/>
          <w:szCs w:val="28"/>
          <w:lang w:val="en-AU"/>
        </w:rPr>
        <w:t>C</w:t>
      </w:r>
      <w:r>
        <w:rPr>
          <w:rFonts w:ascii="Arial" w:hAnsi="Arial" w:cs="Arial"/>
          <w:color w:val="222222"/>
          <w:sz w:val="28"/>
          <w:szCs w:val="28"/>
          <w:lang w:val="en-AU"/>
        </w:rPr>
        <w:t>am</w:t>
      </w:r>
      <w:r w:rsidRPr="002E3D0C">
        <w:rPr>
          <w:rFonts w:ascii="Arial" w:hAnsi="Arial" w:cs="Arial"/>
          <w:color w:val="222222"/>
          <w:sz w:val="28"/>
          <w:szCs w:val="28"/>
          <w:lang w:val="en-AU"/>
        </w:rPr>
        <w:t>S</w:t>
      </w:r>
      <w:r>
        <w:rPr>
          <w:rFonts w:ascii="Arial" w:hAnsi="Arial" w:cs="Arial"/>
          <w:color w:val="222222"/>
          <w:sz w:val="28"/>
          <w:szCs w:val="28"/>
          <w:lang w:val="en-AU"/>
        </w:rPr>
        <w:t>canner</w:t>
      </w:r>
      <w:proofErr w:type="spellEnd"/>
      <w:r w:rsidRPr="002E3D0C">
        <w:rPr>
          <w:rFonts w:ascii="Arial" w:hAnsi="Arial" w:cs="Arial"/>
          <w:color w:val="222222"/>
          <w:sz w:val="28"/>
          <w:szCs w:val="28"/>
          <w:lang w:val="en-AU"/>
        </w:rPr>
        <w:t xml:space="preserve"> and compiled into a single </w:t>
      </w:r>
      <w:proofErr w:type="spellStart"/>
      <w:r w:rsidRPr="002E3D0C">
        <w:rPr>
          <w:rFonts w:ascii="Arial" w:hAnsi="Arial" w:cs="Arial"/>
          <w:color w:val="222222"/>
          <w:sz w:val="28"/>
          <w:szCs w:val="28"/>
          <w:lang w:val="en-AU"/>
        </w:rPr>
        <w:t>pdf</w:t>
      </w:r>
      <w:proofErr w:type="spellEnd"/>
      <w:r w:rsidRPr="002E3D0C">
        <w:rPr>
          <w:rFonts w:ascii="Arial" w:hAnsi="Arial" w:cs="Arial"/>
          <w:color w:val="222222"/>
          <w:sz w:val="28"/>
          <w:szCs w:val="28"/>
          <w:lang w:val="en-AU"/>
        </w:rPr>
        <w:t xml:space="preserve"> file in </w:t>
      </w:r>
      <w:r>
        <w:rPr>
          <w:rFonts w:ascii="Arial" w:hAnsi="Arial" w:cs="Arial"/>
          <w:color w:val="222222"/>
          <w:sz w:val="28"/>
          <w:szCs w:val="28"/>
          <w:lang w:val="en-AU"/>
        </w:rPr>
        <w:t xml:space="preserve">sequential </w:t>
      </w:r>
      <w:r w:rsidRPr="002E3D0C">
        <w:rPr>
          <w:rFonts w:ascii="Arial" w:hAnsi="Arial" w:cs="Arial"/>
          <w:color w:val="222222"/>
          <w:sz w:val="28"/>
          <w:szCs w:val="28"/>
          <w:lang w:val="en-AU"/>
        </w:rPr>
        <w:t>order with page number on the bottom of each page.</w:t>
      </w:r>
    </w:p>
    <w:p w:rsidR="00142A70" w:rsidRDefault="00142A70" w:rsidP="00142A70">
      <w:pPr>
        <w:pStyle w:val="NormalWeb"/>
        <w:numPr>
          <w:ilvl w:val="0"/>
          <w:numId w:val="1"/>
        </w:numPr>
        <w:shd w:val="clear" w:color="auto" w:fill="FFFFFF"/>
        <w:jc w:val="both"/>
        <w:rPr>
          <w:rFonts w:ascii="Arial" w:hAnsi="Arial" w:cs="Arial"/>
          <w:color w:val="222222"/>
          <w:sz w:val="28"/>
          <w:szCs w:val="28"/>
          <w:lang w:val="en-AU"/>
        </w:rPr>
      </w:pPr>
      <w:r w:rsidRPr="002E3D0C">
        <w:rPr>
          <w:rFonts w:ascii="Arial" w:hAnsi="Arial" w:cs="Arial"/>
          <w:color w:val="222222"/>
          <w:sz w:val="28"/>
          <w:szCs w:val="28"/>
          <w:lang w:val="en-AU"/>
        </w:rPr>
        <w:t>Each paper will be of 30 marks.</w:t>
      </w:r>
    </w:p>
    <w:p w:rsidR="00142A70" w:rsidRDefault="00142A70" w:rsidP="00142A70">
      <w:pPr>
        <w:pStyle w:val="NormalWeb"/>
        <w:numPr>
          <w:ilvl w:val="0"/>
          <w:numId w:val="1"/>
        </w:numPr>
        <w:shd w:val="clear" w:color="auto" w:fill="FFFFFF"/>
        <w:jc w:val="both"/>
        <w:rPr>
          <w:rFonts w:ascii="Arial" w:hAnsi="Arial" w:cs="Arial"/>
          <w:color w:val="222222"/>
          <w:sz w:val="28"/>
          <w:szCs w:val="28"/>
          <w:lang w:val="en-AU"/>
        </w:rPr>
      </w:pPr>
      <w:r>
        <w:rPr>
          <w:rFonts w:ascii="Arial" w:hAnsi="Arial" w:cs="Arial"/>
          <w:color w:val="222222"/>
          <w:sz w:val="28"/>
          <w:szCs w:val="28"/>
          <w:lang w:val="en-AU"/>
        </w:rPr>
        <w:t>Weight</w:t>
      </w:r>
      <w:r w:rsidRPr="002E3D0C">
        <w:rPr>
          <w:rFonts w:ascii="Arial" w:hAnsi="Arial" w:cs="Arial"/>
          <w:color w:val="222222"/>
          <w:sz w:val="28"/>
          <w:szCs w:val="28"/>
          <w:lang w:val="en-AU"/>
        </w:rPr>
        <w:t>age will be 20/30 marks for Internal Assessment. Weightage will be 20 marks where evaluation has already been done for 10 marks.</w:t>
      </w:r>
      <w:r>
        <w:rPr>
          <w:rFonts w:ascii="Arial" w:hAnsi="Arial" w:cs="Arial"/>
          <w:color w:val="222222"/>
          <w:sz w:val="28"/>
          <w:szCs w:val="28"/>
          <w:lang w:val="en-AU"/>
        </w:rPr>
        <w:t xml:space="preserve"> </w:t>
      </w:r>
    </w:p>
    <w:p w:rsidR="00142A70" w:rsidRDefault="00142A70" w:rsidP="00142A70">
      <w:pPr>
        <w:pStyle w:val="NormalWeb"/>
        <w:numPr>
          <w:ilvl w:val="0"/>
          <w:numId w:val="1"/>
        </w:numPr>
        <w:shd w:val="clear" w:color="auto" w:fill="FFFFFF"/>
        <w:jc w:val="both"/>
        <w:rPr>
          <w:rFonts w:ascii="Arial" w:hAnsi="Arial" w:cs="Arial"/>
          <w:color w:val="222222"/>
          <w:sz w:val="28"/>
          <w:szCs w:val="28"/>
          <w:lang w:val="en-AU"/>
        </w:rPr>
      </w:pPr>
      <w:r w:rsidRPr="003A4FE6">
        <w:rPr>
          <w:rFonts w:ascii="Arial" w:hAnsi="Arial" w:cs="Arial"/>
          <w:color w:val="222222"/>
          <w:sz w:val="28"/>
          <w:szCs w:val="28"/>
          <w:lang w:val="en-AU"/>
        </w:rPr>
        <w:t>The syllabus will be the same as was announced earlier for the in-house exam</w:t>
      </w:r>
      <w:proofErr w:type="gramStart"/>
      <w:r w:rsidRPr="003A4FE6">
        <w:rPr>
          <w:rFonts w:ascii="Arial" w:hAnsi="Arial" w:cs="Arial"/>
          <w:color w:val="222222"/>
          <w:sz w:val="28"/>
          <w:szCs w:val="28"/>
          <w:lang w:val="en-AU"/>
        </w:rPr>
        <w:t>  which</w:t>
      </w:r>
      <w:proofErr w:type="gramEnd"/>
      <w:r w:rsidRPr="003A4FE6">
        <w:rPr>
          <w:rFonts w:ascii="Arial" w:hAnsi="Arial" w:cs="Arial"/>
          <w:color w:val="222222"/>
          <w:sz w:val="28"/>
          <w:szCs w:val="28"/>
          <w:lang w:val="en-AU"/>
        </w:rPr>
        <w:t xml:space="preserve"> was scheduled to be held in March 2020.</w:t>
      </w:r>
    </w:p>
    <w:p w:rsidR="00142A70" w:rsidRDefault="00142A70" w:rsidP="00142A70">
      <w:pPr>
        <w:pStyle w:val="NormalWeb"/>
        <w:numPr>
          <w:ilvl w:val="0"/>
          <w:numId w:val="1"/>
        </w:numPr>
        <w:shd w:val="clear" w:color="auto" w:fill="FFFFFF"/>
        <w:jc w:val="both"/>
        <w:rPr>
          <w:rFonts w:ascii="Arial" w:hAnsi="Arial" w:cs="Arial"/>
          <w:color w:val="222222"/>
          <w:sz w:val="28"/>
          <w:szCs w:val="28"/>
          <w:lang w:val="en-AU"/>
        </w:rPr>
      </w:pPr>
      <w:r w:rsidRPr="003A4FE6">
        <w:rPr>
          <w:rFonts w:ascii="Arial" w:hAnsi="Arial" w:cs="Arial"/>
          <w:color w:val="222222"/>
          <w:sz w:val="28"/>
          <w:szCs w:val="28"/>
          <w:lang w:val="en-AU"/>
        </w:rPr>
        <w:t xml:space="preserve">The questions will be </w:t>
      </w:r>
      <w:r>
        <w:rPr>
          <w:rFonts w:ascii="Arial" w:hAnsi="Arial" w:cs="Arial"/>
          <w:color w:val="222222"/>
          <w:sz w:val="28"/>
          <w:szCs w:val="28"/>
          <w:lang w:val="en-AU"/>
        </w:rPr>
        <w:t xml:space="preserve">only </w:t>
      </w:r>
      <w:r w:rsidRPr="003A4FE6">
        <w:rPr>
          <w:rFonts w:ascii="Arial" w:hAnsi="Arial" w:cs="Arial"/>
          <w:color w:val="222222"/>
          <w:sz w:val="28"/>
          <w:szCs w:val="28"/>
          <w:lang w:val="en-AU"/>
        </w:rPr>
        <w:t>short answer type</w:t>
      </w:r>
      <w:r>
        <w:rPr>
          <w:rFonts w:ascii="Arial" w:hAnsi="Arial" w:cs="Arial"/>
          <w:color w:val="222222"/>
          <w:sz w:val="28"/>
          <w:szCs w:val="28"/>
          <w:lang w:val="en-AU"/>
        </w:rPr>
        <w:t>.</w:t>
      </w:r>
    </w:p>
    <w:p w:rsidR="00142A70" w:rsidRPr="002E7CD7" w:rsidRDefault="002E7CD7" w:rsidP="00142A70">
      <w:pPr>
        <w:pStyle w:val="NormalWeb"/>
        <w:numPr>
          <w:ilvl w:val="0"/>
          <w:numId w:val="1"/>
        </w:numPr>
        <w:shd w:val="clear" w:color="auto" w:fill="FFFFFF"/>
        <w:jc w:val="both"/>
        <w:rPr>
          <w:rFonts w:ascii="Arial" w:hAnsi="Arial" w:cs="Arial"/>
          <w:color w:val="222222"/>
          <w:sz w:val="28"/>
          <w:szCs w:val="28"/>
          <w:lang w:val="en-AU"/>
        </w:rPr>
      </w:pPr>
      <w:r w:rsidRPr="002E7CD7">
        <w:rPr>
          <w:rFonts w:ascii="Arial" w:hAnsi="Arial" w:cs="Arial"/>
          <w:color w:val="222222"/>
          <w:sz w:val="28"/>
          <w:szCs w:val="28"/>
          <w:lang w:val="en-AU"/>
        </w:rPr>
        <w:t xml:space="preserve">Students need to attempt five out of eight questions. </w:t>
      </w:r>
    </w:p>
    <w:p w:rsidR="00142A70" w:rsidRDefault="00142A70" w:rsidP="00470B1E">
      <w:pPr>
        <w:spacing w:after="200" w:line="276" w:lineRule="auto"/>
        <w:ind w:left="7200" w:firstLine="720"/>
        <w:rPr>
          <w:rFonts w:ascii="Arial" w:hAnsi="Arial" w:cs="Arial"/>
          <w:color w:val="222222"/>
          <w:sz w:val="28"/>
          <w:szCs w:val="28"/>
        </w:rPr>
      </w:pPr>
      <w:r>
        <w:rPr>
          <w:rFonts w:ascii="Mangal" w:hAnsi="Mangal" w:cs="Mangal"/>
          <w:b/>
          <w:sz w:val="22"/>
          <w:lang w:bidi="hi-IN"/>
        </w:rPr>
        <w:t>H</w:t>
      </w:r>
      <w:r w:rsidRPr="006B722C">
        <w:rPr>
          <w:rFonts w:ascii="Mangal" w:hAnsi="Mangal" w:cs="Mangal"/>
          <w:b/>
          <w:sz w:val="22"/>
          <w:lang w:bidi="hi-IN"/>
        </w:rPr>
        <w:t>EAD</w:t>
      </w:r>
    </w:p>
    <w:p w:rsidR="00470B1E" w:rsidRDefault="00470B1E" w:rsidP="00142A70">
      <w:pPr>
        <w:pStyle w:val="NormalWeb"/>
        <w:shd w:val="clear" w:color="auto" w:fill="FFFFFF"/>
        <w:ind w:left="720"/>
        <w:jc w:val="both"/>
        <w:rPr>
          <w:rFonts w:ascii="Arial" w:hAnsi="Arial" w:cs="Arial"/>
          <w:color w:val="222222"/>
          <w:sz w:val="28"/>
          <w:szCs w:val="28"/>
          <w:lang w:val="en-AU"/>
        </w:rPr>
      </w:pPr>
      <w:bookmarkStart w:id="0" w:name="_GoBack"/>
      <w:bookmarkEnd w:id="0"/>
    </w:p>
    <w:p w:rsidR="00470B1E" w:rsidRDefault="00470B1E" w:rsidP="00142A70">
      <w:pPr>
        <w:pStyle w:val="NormalWeb"/>
        <w:shd w:val="clear" w:color="auto" w:fill="FFFFFF"/>
        <w:ind w:left="720"/>
        <w:jc w:val="both"/>
        <w:rPr>
          <w:rFonts w:ascii="Arial" w:hAnsi="Arial" w:cs="Arial"/>
          <w:color w:val="222222"/>
          <w:sz w:val="28"/>
          <w:szCs w:val="28"/>
          <w:lang w:val="en-AU"/>
        </w:rPr>
      </w:pPr>
    </w:p>
    <w:p w:rsidR="00470B1E" w:rsidRDefault="00470B1E" w:rsidP="00142A70">
      <w:pPr>
        <w:pStyle w:val="NormalWeb"/>
        <w:shd w:val="clear" w:color="auto" w:fill="FFFFFF"/>
        <w:ind w:left="720"/>
        <w:jc w:val="both"/>
        <w:rPr>
          <w:rFonts w:ascii="Arial" w:hAnsi="Arial" w:cs="Arial"/>
          <w:color w:val="222222"/>
          <w:sz w:val="28"/>
          <w:szCs w:val="28"/>
          <w:lang w:val="en-AU"/>
        </w:rPr>
      </w:pPr>
    </w:p>
    <w:p w:rsidR="00470B1E" w:rsidRDefault="00470B1E" w:rsidP="00142A70">
      <w:pPr>
        <w:pStyle w:val="NormalWeb"/>
        <w:shd w:val="clear" w:color="auto" w:fill="FFFFFF"/>
        <w:ind w:left="720"/>
        <w:jc w:val="both"/>
        <w:rPr>
          <w:rFonts w:ascii="Arial" w:hAnsi="Arial" w:cs="Arial"/>
          <w:color w:val="222222"/>
          <w:sz w:val="28"/>
          <w:szCs w:val="28"/>
          <w:lang w:val="en-AU"/>
        </w:rPr>
      </w:pPr>
    </w:p>
    <w:p w:rsidR="00470B1E" w:rsidRDefault="00470B1E" w:rsidP="00142A70">
      <w:pPr>
        <w:pStyle w:val="NormalWeb"/>
        <w:shd w:val="clear" w:color="auto" w:fill="FFFFFF"/>
        <w:ind w:left="720"/>
        <w:jc w:val="both"/>
        <w:rPr>
          <w:rFonts w:ascii="Arial" w:hAnsi="Arial" w:cs="Arial"/>
          <w:color w:val="222222"/>
          <w:sz w:val="28"/>
          <w:szCs w:val="28"/>
          <w:lang w:val="en-AU"/>
        </w:rPr>
      </w:pPr>
    </w:p>
    <w:p w:rsidR="00470B1E" w:rsidRDefault="00470B1E" w:rsidP="00470B1E">
      <w:pPr>
        <w:shd w:val="clear" w:color="auto" w:fill="FFFFFF"/>
        <w:rPr>
          <w:rFonts w:ascii="Arial" w:hAnsi="Arial" w:cs="Arial"/>
          <w:color w:val="222222"/>
          <w:lang w:val="en-US"/>
        </w:rPr>
      </w:pPr>
    </w:p>
    <w:sectPr w:rsidR="00470B1E" w:rsidSect="004A0F10">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017BB"/>
    <w:multiLevelType w:val="hybridMultilevel"/>
    <w:tmpl w:val="676C2832"/>
    <w:lvl w:ilvl="0" w:tplc="4C68C46C">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70"/>
    <w:rsid w:val="00142A70"/>
    <w:rsid w:val="002E7CD7"/>
    <w:rsid w:val="00470B1E"/>
    <w:rsid w:val="006E6CDC"/>
    <w:rsid w:val="00D52BED"/>
    <w:rsid w:val="00E1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70"/>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A70"/>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70"/>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A70"/>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0969">
      <w:bodyDiv w:val="1"/>
      <w:marLeft w:val="0"/>
      <w:marRight w:val="0"/>
      <w:marTop w:val="0"/>
      <w:marBottom w:val="0"/>
      <w:divBdr>
        <w:top w:val="none" w:sz="0" w:space="0" w:color="auto"/>
        <w:left w:val="none" w:sz="0" w:space="0" w:color="auto"/>
        <w:bottom w:val="none" w:sz="0" w:space="0" w:color="auto"/>
        <w:right w:val="none" w:sz="0" w:space="0" w:color="auto"/>
      </w:divBdr>
      <w:divsChild>
        <w:div w:id="2032796211">
          <w:marLeft w:val="0"/>
          <w:marRight w:val="0"/>
          <w:marTop w:val="0"/>
          <w:marBottom w:val="0"/>
          <w:divBdr>
            <w:top w:val="none" w:sz="0" w:space="0" w:color="auto"/>
            <w:left w:val="none" w:sz="0" w:space="0" w:color="auto"/>
            <w:bottom w:val="none" w:sz="0" w:space="0" w:color="auto"/>
            <w:right w:val="none" w:sz="0" w:space="0" w:color="auto"/>
          </w:divBdr>
        </w:div>
        <w:div w:id="1706172162">
          <w:marLeft w:val="0"/>
          <w:marRight w:val="0"/>
          <w:marTop w:val="0"/>
          <w:marBottom w:val="0"/>
          <w:divBdr>
            <w:top w:val="none" w:sz="0" w:space="0" w:color="auto"/>
            <w:left w:val="none" w:sz="0" w:space="0" w:color="auto"/>
            <w:bottom w:val="none" w:sz="0" w:space="0" w:color="auto"/>
            <w:right w:val="none" w:sz="0" w:space="0" w:color="auto"/>
          </w:divBdr>
        </w:div>
        <w:div w:id="850339460">
          <w:marLeft w:val="0"/>
          <w:marRight w:val="0"/>
          <w:marTop w:val="0"/>
          <w:marBottom w:val="0"/>
          <w:divBdr>
            <w:top w:val="none" w:sz="0" w:space="0" w:color="auto"/>
            <w:left w:val="none" w:sz="0" w:space="0" w:color="auto"/>
            <w:bottom w:val="none" w:sz="0" w:space="0" w:color="auto"/>
            <w:right w:val="none" w:sz="0" w:space="0" w:color="auto"/>
          </w:divBdr>
        </w:div>
        <w:div w:id="679697622">
          <w:marLeft w:val="0"/>
          <w:marRight w:val="0"/>
          <w:marTop w:val="0"/>
          <w:marBottom w:val="0"/>
          <w:divBdr>
            <w:top w:val="none" w:sz="0" w:space="0" w:color="auto"/>
            <w:left w:val="none" w:sz="0" w:space="0" w:color="auto"/>
            <w:bottom w:val="none" w:sz="0" w:space="0" w:color="auto"/>
            <w:right w:val="none" w:sz="0" w:space="0" w:color="auto"/>
          </w:divBdr>
        </w:div>
        <w:div w:id="392168338">
          <w:marLeft w:val="0"/>
          <w:marRight w:val="0"/>
          <w:marTop w:val="0"/>
          <w:marBottom w:val="0"/>
          <w:divBdr>
            <w:top w:val="none" w:sz="0" w:space="0" w:color="auto"/>
            <w:left w:val="none" w:sz="0" w:space="0" w:color="auto"/>
            <w:bottom w:val="none" w:sz="0" w:space="0" w:color="auto"/>
            <w:right w:val="none" w:sz="0" w:space="0" w:color="auto"/>
          </w:divBdr>
        </w:div>
        <w:div w:id="1892111761">
          <w:marLeft w:val="0"/>
          <w:marRight w:val="0"/>
          <w:marTop w:val="0"/>
          <w:marBottom w:val="0"/>
          <w:divBdr>
            <w:top w:val="none" w:sz="0" w:space="0" w:color="auto"/>
            <w:left w:val="none" w:sz="0" w:space="0" w:color="auto"/>
            <w:bottom w:val="none" w:sz="0" w:space="0" w:color="auto"/>
            <w:right w:val="none" w:sz="0" w:space="0" w:color="auto"/>
          </w:divBdr>
        </w:div>
        <w:div w:id="822359561">
          <w:marLeft w:val="0"/>
          <w:marRight w:val="0"/>
          <w:marTop w:val="0"/>
          <w:marBottom w:val="0"/>
          <w:divBdr>
            <w:top w:val="none" w:sz="0" w:space="0" w:color="auto"/>
            <w:left w:val="none" w:sz="0" w:space="0" w:color="auto"/>
            <w:bottom w:val="none" w:sz="0" w:space="0" w:color="auto"/>
            <w:right w:val="none" w:sz="0" w:space="0" w:color="auto"/>
          </w:divBdr>
        </w:div>
        <w:div w:id="245962337">
          <w:marLeft w:val="0"/>
          <w:marRight w:val="0"/>
          <w:marTop w:val="0"/>
          <w:marBottom w:val="0"/>
          <w:divBdr>
            <w:top w:val="none" w:sz="0" w:space="0" w:color="auto"/>
            <w:left w:val="none" w:sz="0" w:space="0" w:color="auto"/>
            <w:bottom w:val="none" w:sz="0" w:space="0" w:color="auto"/>
            <w:right w:val="none" w:sz="0" w:space="0" w:color="auto"/>
          </w:divBdr>
        </w:div>
        <w:div w:id="61618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2020-05-17T09:59:00Z</dcterms:created>
  <dcterms:modified xsi:type="dcterms:W3CDTF">2020-05-22T07:20:00Z</dcterms:modified>
</cp:coreProperties>
</file>